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/>
      </w:pPr>
      <w:r w:rsidDel="00000000" w:rsidR="00000000" w:rsidRPr="00000000">
        <w:rPr>
          <w:rtl w:val="0"/>
        </w:rPr>
        <w:t xml:space="preserve">Informe de actividades de junio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Realicé el cubrimiento audiovisual del evento de firma de la alianza entre Avianca y el Ministerio del Trabajo, desarrollando el registro fotográfico y audiovisual de la jornada. Asimismo, documenté las intervenciones de los voceros, los momentos protocolarios y la firma del convenio, generando el material requerido para la difusión institucional y el archivo de evidencias del Ministerio.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0" distT="0" distL="0" distR="0">
            <wp:extent cx="3204772" cy="2226159"/>
            <wp:effectExtent b="0" l="0" r="0" t="0"/>
            <wp:docPr id="8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4772" cy="22261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0</wp:posOffset>
            </wp:positionV>
            <wp:extent cx="2026702" cy="2828260"/>
            <wp:effectExtent b="0" l="0" r="0" t="0"/>
            <wp:wrapSquare wrapText="bothSides" distB="0" distT="0" distL="114300" distR="11430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6702" cy="28282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/>
        <w:drawing>
          <wp:inline distB="0" distT="0" distL="0" distR="0">
            <wp:extent cx="3439646" cy="2240981"/>
            <wp:effectExtent b="0" l="0" r="0" t="0"/>
            <wp:docPr id="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39646" cy="22409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ind w:firstLine="708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Realicé acompañamiento audiovisual al señor Ministro durante la rueda de medios, desarrollada con el propósito de presentar un balance de gestión e informar a la ciudadanía sobre los avances, resultados y acciones adelantadas por el Ministerio del Trabajo. Durante la actividad se brindó apoyo técnico y de cubrimiento audiovisual, garantizando el registro fotográfico y audiovisual de las intervenciones, así como la documentación de la jornada para su posterior difusión en los canales institucionales.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/>
        <w:drawing>
          <wp:inline distB="0" distT="0" distL="0" distR="0">
            <wp:extent cx="2801983" cy="1850234"/>
            <wp:effectExtent b="0" l="0" r="0" t="0"/>
            <wp:docPr id="11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01983" cy="18502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659555" cy="2187709"/>
            <wp:effectExtent b="0" l="0" r="0" t="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9555" cy="21877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/>
        <w:drawing>
          <wp:inline distB="0" distT="0" distL="0" distR="0">
            <wp:extent cx="2782128" cy="2007111"/>
            <wp:effectExtent b="0" l="0" r="0" t="0"/>
            <wp:docPr id="13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82128" cy="20071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028059" cy="2725041"/>
            <wp:effectExtent b="0" l="0" r="0" t="0"/>
            <wp:docPr id="12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8059" cy="27250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  <w:t xml:space="preserve">Realice grabación en diferentes partes de Bogotá, recolectando imágenes de apoyos para vídeos solicitados.</w:t>
        <w:br w:type="textWrapping"/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/>
        <w:drawing>
          <wp:inline distB="0" distT="0" distL="0" distR="0">
            <wp:extent cx="3543795" cy="1981477"/>
            <wp:effectExtent b="0" l="0" r="0" t="0"/>
            <wp:docPr id="15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43795" cy="19814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524477" cy="3724795"/>
            <wp:effectExtent b="0" l="0" r="0" t="0"/>
            <wp:docPr id="1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4477" cy="37247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724530" cy="3791479"/>
            <wp:effectExtent b="0" l="0" r="0" t="0"/>
            <wp:docPr id="18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4530" cy="37914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tabs>
          <w:tab w:val="left" w:leader="none" w:pos="7580"/>
        </w:tabs>
        <w:rPr/>
      </w:pPr>
      <w:r w:rsidDel="00000000" w:rsidR="00000000" w:rsidRPr="00000000">
        <w:rPr>
          <w:rtl w:val="0"/>
        </w:rPr>
        <w:tab/>
      </w:r>
    </w:p>
    <w:p w:rsidR="00000000" w:rsidDel="00000000" w:rsidP="00000000" w:rsidRDefault="00000000" w:rsidRPr="00000000" w14:paraId="00000016">
      <w:pPr>
        <w:tabs>
          <w:tab w:val="left" w:leader="none" w:pos="7580"/>
        </w:tabs>
        <w:rPr/>
      </w:pPr>
      <w:r w:rsidDel="00000000" w:rsidR="00000000" w:rsidRPr="00000000">
        <w:rPr>
          <w:rtl w:val="0"/>
        </w:rPr>
        <w:t xml:space="preserve">Edite fotografías enviadas por los territorios, con el fin de mostrar su cultura en cada departamento</w:t>
      </w:r>
    </w:p>
    <w:p w:rsidR="00000000" w:rsidDel="00000000" w:rsidP="00000000" w:rsidRDefault="00000000" w:rsidRPr="00000000" w14:paraId="00000017">
      <w:pPr>
        <w:tabs>
          <w:tab w:val="left" w:leader="none" w:pos="7580"/>
        </w:tabs>
        <w:rPr/>
      </w:pPr>
      <w:r w:rsidDel="00000000" w:rsidR="00000000" w:rsidRPr="00000000">
        <w:rPr/>
        <w:drawing>
          <wp:inline distB="0" distT="0" distL="0" distR="0">
            <wp:extent cx="1752845" cy="1667108"/>
            <wp:effectExtent b="0" l="0" r="0" t="0"/>
            <wp:docPr id="1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52845" cy="16671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676634" cy="1686160"/>
            <wp:effectExtent b="0" l="0" r="0" t="0"/>
            <wp:docPr id="1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16861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857634" cy="1810003"/>
            <wp:effectExtent b="0" l="0" r="0" t="0"/>
            <wp:docPr id="19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57634" cy="18100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tabs>
          <w:tab w:val="left" w:leader="none" w:pos="7580"/>
        </w:tabs>
        <w:rPr/>
      </w:pPr>
      <w:r w:rsidDel="00000000" w:rsidR="00000000" w:rsidRPr="00000000">
        <w:rPr/>
        <w:drawing>
          <wp:inline distB="0" distT="0" distL="0" distR="0">
            <wp:extent cx="1857634" cy="1752845"/>
            <wp:effectExtent b="0" l="0" r="0" t="0"/>
            <wp:docPr id="2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57634" cy="17528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781850" cy="2708155"/>
            <wp:effectExtent b="0" l="0" r="0" t="0"/>
            <wp:docPr id="21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1850" cy="27081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801848" cy="1228978"/>
            <wp:effectExtent b="0" l="0" r="0" t="0"/>
            <wp:docPr id="22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1848" cy="12289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tabs>
          <w:tab w:val="left" w:leader="none" w:pos="7580"/>
        </w:tabs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Realicé acompañamiento audiovisual al señor Ministro durante la jornada de encuentro con adultos mayores, llevando a cabo el cubrimiento fotográfico y videográfico de las actividades desarrolladas. Asimismo, se registraron las intervenciones, recorridos e interacción con los asistentes, con el fin de generar material institucional para la divulgación y visibilización de la gestión adelantada por el Ministerio.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/>
        <w:drawing>
          <wp:inline distB="0" distT="0" distL="0" distR="0">
            <wp:extent cx="2700978" cy="1732578"/>
            <wp:effectExtent b="0" l="0" r="0" t="0"/>
            <wp:docPr id="23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0978" cy="17325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538399" cy="1730421"/>
            <wp:effectExtent b="0" l="0" r="0" t="0"/>
            <wp:docPr id="25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38399" cy="17304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/>
        <w:drawing>
          <wp:inline distB="0" distT="0" distL="0" distR="0">
            <wp:extent cx="2658295" cy="1750263"/>
            <wp:effectExtent b="0" l="0" r="0" t="0"/>
            <wp:docPr id="26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8295" cy="17502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895862" cy="1773541"/>
            <wp:effectExtent b="0" l="0" r="0" t="0"/>
            <wp:docPr id="27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5862" cy="17735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Realicé la edición y postproducción de piezas audiovisuales correspondientes a la campaña “No al Trabajo Infantil”, incluyendo la selección de material audiovisual, montaje, ajustes de imagen y sonido, corrección de color, incorporación de elementos gráficos y exportación de versiones finales para su difusión en los canales institucionales.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/>
        <w:drawing>
          <wp:inline distB="114300" distT="114300" distL="114300" distR="114300">
            <wp:extent cx="1981570" cy="3038793"/>
            <wp:effectExtent b="0" l="0" r="0" t="0"/>
            <wp:docPr id="3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81570" cy="30387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1639253" cy="3033939"/>
            <wp:effectExtent b="0" l="0" r="0" t="0"/>
            <wp:docPr id="4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9253" cy="30339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Se realizó el registro audiovisual de menores de edad en diferentes actividades, con el propósito de producir piezas comunicativas y videos institucionales de sensibilización sobre la prevención y erradicación del trabajo infantil. El material capturado fue destinado a la elaboración de contenidos audiovisuales enfocados en promover el mensaje “No al Trabajo Infantil”, resaltando la importancia de garantizar los derechos de los niños, niñas y adolescentes.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/>
        <w:drawing>
          <wp:inline distB="114300" distT="114300" distL="114300" distR="114300">
            <wp:extent cx="2695575" cy="4114800"/>
            <wp:effectExtent b="0" l="0" r="0" t="0"/>
            <wp:docPr id="5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4114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647950" cy="3886200"/>
            <wp:effectExtent b="0" l="0" r="0" t="0"/>
            <wp:docPr id="7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3886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  <w:t xml:space="preserve">Participé en la jornada conmemorativa del Día Mundial contra el Trabajo Infantil, organizada por el Ministerio del Trabajo, con la participación de niños y niñas provenientes de la región del Catatumbo. Durante la actividad realicé acompañamiento y apoyo en el cubrimiento audiovisual del evento, registrando los momentos más relevantes mediante fotografía y video para la generación de contenidos institucionales y evidencias de la jornada. Asimismo, apoyé la documentación de las actividades desarrolladas, enfocadas en la promoción y defensa de los derechos de la niñez y la sensibilización sobre la erradicación del trabajo infantil.</w:t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/>
        <w:drawing>
          <wp:inline distB="114300" distT="114300" distL="114300" distR="114300">
            <wp:extent cx="3053715" cy="2241745"/>
            <wp:effectExtent b="0" l="0" r="0" t="0"/>
            <wp:docPr id="1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53715" cy="22417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3176368" cy="2367445"/>
            <wp:effectExtent b="0" l="0" r="0" t="0"/>
            <wp:docPr id="6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76368" cy="23674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  <w:t xml:space="preserve">Participé en la jornada conmemorativa del Día Mundial contra el Trabajo Infantil, organizada por el Ministerio del Trabajo, con la participación de niños y niñas provenientes de la región del Catatumbo. Durante la actividad realicé acompañamiento y apoyo en el cubrimiento audiovisual del evento, registrando los momentos más relevantes mediante fotografía y video para la generación de contenidos institucionales y evidencias de la jornada. Asimismo, apoyé la documentación de las actividades desarrolladas, enfocadas en la promoción y defensa de los derechos de la niñez y la sensibilización sobre la erradicación del trabajo infantil.</w:t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/>
        <w:drawing>
          <wp:inline distB="114300" distT="114300" distL="114300" distR="114300">
            <wp:extent cx="2638425" cy="2295525"/>
            <wp:effectExtent b="0" l="0" r="0" t="0"/>
            <wp:docPr id="24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295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.png"/><Relationship Id="rId22" Type="http://schemas.openxmlformats.org/officeDocument/2006/relationships/image" Target="media/image16.png"/><Relationship Id="rId21" Type="http://schemas.openxmlformats.org/officeDocument/2006/relationships/image" Target="media/image18.png"/><Relationship Id="rId24" Type="http://schemas.openxmlformats.org/officeDocument/2006/relationships/image" Target="media/image24.png"/><Relationship Id="rId23" Type="http://schemas.openxmlformats.org/officeDocument/2006/relationships/image" Target="media/image2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26" Type="http://schemas.openxmlformats.org/officeDocument/2006/relationships/image" Target="media/image25.png"/><Relationship Id="rId25" Type="http://schemas.openxmlformats.org/officeDocument/2006/relationships/image" Target="media/image22.png"/><Relationship Id="rId28" Type="http://schemas.openxmlformats.org/officeDocument/2006/relationships/image" Target="media/image23.png"/><Relationship Id="rId27" Type="http://schemas.openxmlformats.org/officeDocument/2006/relationships/image" Target="media/image11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20.png"/><Relationship Id="rId7" Type="http://schemas.openxmlformats.org/officeDocument/2006/relationships/image" Target="media/image14.png"/><Relationship Id="rId8" Type="http://schemas.openxmlformats.org/officeDocument/2006/relationships/image" Target="media/image2.png"/><Relationship Id="rId31" Type="http://schemas.openxmlformats.org/officeDocument/2006/relationships/image" Target="media/image17.png"/><Relationship Id="rId30" Type="http://schemas.openxmlformats.org/officeDocument/2006/relationships/image" Target="media/image19.png"/><Relationship Id="rId11" Type="http://schemas.openxmlformats.org/officeDocument/2006/relationships/image" Target="media/image10.png"/><Relationship Id="rId33" Type="http://schemas.openxmlformats.org/officeDocument/2006/relationships/image" Target="media/image15.png"/><Relationship Id="rId10" Type="http://schemas.openxmlformats.org/officeDocument/2006/relationships/image" Target="media/image27.png"/><Relationship Id="rId32" Type="http://schemas.openxmlformats.org/officeDocument/2006/relationships/image" Target="media/image26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5" Type="http://schemas.openxmlformats.org/officeDocument/2006/relationships/image" Target="media/image4.png"/><Relationship Id="rId14" Type="http://schemas.openxmlformats.org/officeDocument/2006/relationships/image" Target="media/image13.png"/><Relationship Id="rId17" Type="http://schemas.openxmlformats.org/officeDocument/2006/relationships/image" Target="media/image5.png"/><Relationship Id="rId16" Type="http://schemas.openxmlformats.org/officeDocument/2006/relationships/image" Target="media/image7.png"/><Relationship Id="rId19" Type="http://schemas.openxmlformats.org/officeDocument/2006/relationships/image" Target="media/image12.png"/><Relationship Id="rId18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nT7AqLpAPE829IbnGEaBgwVhfQ==">CgMxLjA4AHIhMTdPeVhTanR4Z1UzWTRpYzRteGJQOVF3UWlzRjAyRDZM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